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9A0902" w14:textId="15A3EC0D" w:rsidR="001D63EF" w:rsidRDefault="0053680F" w:rsidP="0053680F">
      <w:pPr>
        <w:pStyle w:val="Heading1"/>
      </w:pPr>
      <w:r>
        <w:t>Prototypes</w:t>
      </w:r>
    </w:p>
    <w:p w14:paraId="4CA37EAC" w14:textId="33660BA6" w:rsidR="0053680F" w:rsidRDefault="0053680F" w:rsidP="0053680F"/>
    <w:p w14:paraId="6CD9AF8D" w14:textId="61F8DCD2" w:rsidR="0053680F" w:rsidRDefault="0053680F" w:rsidP="0053680F">
      <w:pPr>
        <w:pStyle w:val="Heading2"/>
      </w:pPr>
      <w:r>
        <w:t>Ultra-Sonic Range sensor prototype</w:t>
      </w:r>
    </w:p>
    <w:p w14:paraId="233C50A3" w14:textId="5BEE49B7" w:rsidR="0053680F" w:rsidRDefault="0053680F" w:rsidP="0053680F"/>
    <w:p w14:paraId="5F8EDCC7" w14:textId="531BBBC7" w:rsidR="0053680F" w:rsidRDefault="0053680F" w:rsidP="0053680F">
      <w:r>
        <w:t>In the search for the different methods of how a user could interact with Arduino using gestures, one such method was using an Ultra-Sonic Range sensor.</w:t>
      </w:r>
      <w:r w:rsidR="004D7CAD">
        <w:t xml:space="preserve"> </w:t>
      </w:r>
      <w:r w:rsidR="00D320C6">
        <w:t>To start the experiment, we had first</w:t>
      </w:r>
      <w:r w:rsidR="004D7CAD">
        <w:t xml:space="preserve"> borrowed </w:t>
      </w:r>
      <w:r w:rsidR="00D320C6">
        <w:t>equipment from the lab at King William which includes:</w:t>
      </w:r>
    </w:p>
    <w:p w14:paraId="72026309" w14:textId="5C6DA86A" w:rsidR="00D320C6" w:rsidRDefault="00D320C6" w:rsidP="00D320C6">
      <w:pPr>
        <w:pStyle w:val="ListParagraph"/>
        <w:numPr>
          <w:ilvl w:val="0"/>
          <w:numId w:val="2"/>
        </w:numPr>
      </w:pPr>
      <w:r>
        <w:t>A buzzer</w:t>
      </w:r>
    </w:p>
    <w:p w14:paraId="75E2BF66" w14:textId="29609BB0" w:rsidR="00D320C6" w:rsidRDefault="00D320C6" w:rsidP="00D320C6">
      <w:pPr>
        <w:pStyle w:val="ListParagraph"/>
        <w:numPr>
          <w:ilvl w:val="0"/>
          <w:numId w:val="2"/>
        </w:numPr>
      </w:pPr>
      <w:r>
        <w:t>Wires</w:t>
      </w:r>
    </w:p>
    <w:p w14:paraId="7A417C7C" w14:textId="395F648F" w:rsidR="00D320C6" w:rsidRDefault="00D320C6" w:rsidP="00D320C6">
      <w:pPr>
        <w:pStyle w:val="ListParagraph"/>
        <w:numPr>
          <w:ilvl w:val="0"/>
          <w:numId w:val="2"/>
        </w:numPr>
      </w:pPr>
      <w:r>
        <w:t>One LED light</w:t>
      </w:r>
    </w:p>
    <w:p w14:paraId="20A2EB13" w14:textId="086705AB" w:rsidR="00D320C6" w:rsidRDefault="00D320C6" w:rsidP="00D320C6">
      <w:pPr>
        <w:pStyle w:val="ListParagraph"/>
        <w:numPr>
          <w:ilvl w:val="0"/>
          <w:numId w:val="2"/>
        </w:numPr>
      </w:pPr>
      <w:r>
        <w:t>Arduino</w:t>
      </w:r>
    </w:p>
    <w:p w14:paraId="73513441" w14:textId="14B5CF78" w:rsidR="00D320C6" w:rsidRDefault="00D320C6" w:rsidP="00D320C6">
      <w:pPr>
        <w:pStyle w:val="ListParagraph"/>
        <w:numPr>
          <w:ilvl w:val="0"/>
          <w:numId w:val="2"/>
        </w:numPr>
      </w:pPr>
      <w:r>
        <w:t>Breadboard</w:t>
      </w:r>
    </w:p>
    <w:p w14:paraId="1DE4F6C1" w14:textId="09964DD6" w:rsidR="00D320C6" w:rsidRDefault="00D320C6" w:rsidP="00D320C6">
      <w:pPr>
        <w:pStyle w:val="ListParagraph"/>
        <w:numPr>
          <w:ilvl w:val="0"/>
          <w:numId w:val="2"/>
        </w:numPr>
      </w:pPr>
      <w:r>
        <w:t>Computer system</w:t>
      </w:r>
    </w:p>
    <w:p w14:paraId="1014B734" w14:textId="062E861C" w:rsidR="00D320C6" w:rsidRDefault="005B40F1" w:rsidP="0053680F">
      <w:r>
        <w:rPr>
          <w:noProof/>
        </w:rPr>
        <w:drawing>
          <wp:inline distT="0" distB="0" distL="0" distR="0" wp14:anchorId="12521B0D" wp14:editId="15C49214">
            <wp:extent cx="5705475" cy="2714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54" b="15797"/>
                    <a:stretch/>
                  </pic:blipFill>
                  <pic:spPr bwMode="auto">
                    <a:xfrm>
                      <a:off x="0" y="0"/>
                      <a:ext cx="57054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6D839" w14:textId="77777777" w:rsidR="005B40F1" w:rsidRDefault="005B40F1">
      <w:r>
        <w:br w:type="page"/>
      </w:r>
    </w:p>
    <w:p w14:paraId="41DB8470" w14:textId="660446A1" w:rsidR="005B40F1" w:rsidRDefault="005B40F1" w:rsidP="0053680F">
      <w:r>
        <w:lastRenderedPageBreak/>
        <w:t xml:space="preserve">The experiment was designed to test to see how the Ultra-Sonic sensor registers hand movement and how it could be used for the art installation. Using the source code provided by </w:t>
      </w:r>
      <w:r w:rsidR="00C564CB">
        <w:t>one of our team members Daniel, the pitch of the buzzer can be controlled using an Ultra-Sonic Sensor to create a Theremin.</w:t>
      </w:r>
      <w:r w:rsidR="00CB2B15">
        <w:t xml:space="preserve"> The distance between the sensor and the hand feeds back into the command console, which helps show that the sensor is working.</w:t>
      </w:r>
    </w:p>
    <w:p w14:paraId="7459B1E2" w14:textId="6E897EDC" w:rsidR="00D320C6" w:rsidRDefault="005B40F1" w:rsidP="0053680F">
      <w:r>
        <w:rPr>
          <w:noProof/>
        </w:rPr>
        <w:drawing>
          <wp:inline distT="0" distB="0" distL="0" distR="0" wp14:anchorId="41B27D3D" wp14:editId="234E195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B6EF" w14:textId="6D534BD5" w:rsidR="00C564CB" w:rsidRDefault="00C564CB" w:rsidP="0053680F">
      <w:r>
        <w:t>We found that the Ultra-Sonic sensor could only sense movement along a linear path. The constraints that the Ultra-Sonic sensor had, made the Ultra-Sonic sensor a less preferred choice fo</w:t>
      </w:r>
      <w:bookmarkStart w:id="0" w:name="_GoBack"/>
      <w:bookmarkEnd w:id="0"/>
      <w:r>
        <w:t>r our method of interaction as it did not meet the quality of user interaction that we desired.</w:t>
      </w:r>
      <w:r w:rsidR="009F2814">
        <w:t xml:space="preserve"> We decided to experiment </w:t>
      </w:r>
      <w:r w:rsidR="00BF76B1">
        <w:t>with other methods of interaction such as the Kinect that would better suit our demands.</w:t>
      </w:r>
    </w:p>
    <w:p w14:paraId="67E8C65F" w14:textId="73A22916" w:rsidR="0053680F" w:rsidRPr="0053680F" w:rsidRDefault="009F2814" w:rsidP="009F2814">
      <w:r>
        <w:t xml:space="preserve">However, the Ultra-Sonic sensors were a good alternative </w:t>
      </w:r>
      <w:r w:rsidR="00BF76B1">
        <w:t>to use in case we could not get the art installation to work with the Kinect.</w:t>
      </w:r>
    </w:p>
    <w:sectPr w:rsidR="0053680F" w:rsidRPr="005368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9205E3"/>
    <w:multiLevelType w:val="hybridMultilevel"/>
    <w:tmpl w:val="0EEA9D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5503EE"/>
    <w:multiLevelType w:val="hybridMultilevel"/>
    <w:tmpl w:val="03B0E1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847"/>
    <w:rsid w:val="00100741"/>
    <w:rsid w:val="004D7CAD"/>
    <w:rsid w:val="0053680F"/>
    <w:rsid w:val="00570847"/>
    <w:rsid w:val="005B40F1"/>
    <w:rsid w:val="008B2740"/>
    <w:rsid w:val="009F2814"/>
    <w:rsid w:val="00B72998"/>
    <w:rsid w:val="00BF76B1"/>
    <w:rsid w:val="00C564CB"/>
    <w:rsid w:val="00CB2B15"/>
    <w:rsid w:val="00D32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DC4C6"/>
  <w15:chartTrackingRefBased/>
  <w15:docId w15:val="{65248E6A-C71F-41C2-A9B8-F369A8C41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68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6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368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368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368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B40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0F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199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Winson Tao</dc:creator>
  <cp:keywords/>
  <dc:description/>
  <cp:lastModifiedBy>Winson Tao</cp:lastModifiedBy>
  <cp:revision>8</cp:revision>
  <dcterms:created xsi:type="dcterms:W3CDTF">2019-04-09T13:08:00Z</dcterms:created>
  <dcterms:modified xsi:type="dcterms:W3CDTF">2019-04-09T13:45:00Z</dcterms:modified>
</cp:coreProperties>
</file>